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A3" w:rsidRDefault="002B382D" w:rsidP="002B382D">
      <w:pPr>
        <w:tabs>
          <w:tab w:val="left" w:pos="1170"/>
        </w:tabs>
        <w:jc w:val="center"/>
        <w:rPr>
          <w:b/>
          <w:sz w:val="28"/>
        </w:rPr>
      </w:pPr>
      <w:r w:rsidRPr="002B382D">
        <w:rPr>
          <w:b/>
          <w:sz w:val="28"/>
        </w:rPr>
        <w:t>САМОВОЛЬНЫЕ УХОДЫ</w:t>
      </w:r>
    </w:p>
    <w:tbl>
      <w:tblPr>
        <w:tblStyle w:val="a3"/>
        <w:tblW w:w="16097" w:type="dxa"/>
        <w:tblLook w:val="04A0" w:firstRow="1" w:lastRow="0" w:firstColumn="1" w:lastColumn="0" w:noHBand="0" w:noVBand="1"/>
      </w:tblPr>
      <w:tblGrid>
        <w:gridCol w:w="5495"/>
        <w:gridCol w:w="5386"/>
        <w:gridCol w:w="5216"/>
      </w:tblGrid>
      <w:tr w:rsidR="002B382D" w:rsidTr="002B382D">
        <w:tc>
          <w:tcPr>
            <w:tcW w:w="5495" w:type="dxa"/>
          </w:tcPr>
          <w:p w:rsidR="002B382D" w:rsidRPr="002B382D" w:rsidRDefault="002B382D" w:rsidP="002B382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2B382D">
              <w:rPr>
                <w:rStyle w:val="a8"/>
                <w:b/>
                <w:i w:val="0"/>
                <w:color w:val="000000"/>
                <w:sz w:val="28"/>
                <w:u w:val="single"/>
                <w:shd w:val="clear" w:color="auto" w:fill="FFFFFF"/>
              </w:rPr>
              <w:t>Самовольный уход</w:t>
            </w:r>
            <w:r>
              <w:rPr>
                <w:rStyle w:val="a8"/>
                <w:b/>
                <w:i w:val="0"/>
                <w:color w:val="000000"/>
                <w:sz w:val="28"/>
                <w:shd w:val="clear" w:color="auto" w:fill="FFFFFF"/>
              </w:rPr>
              <w:t xml:space="preserve"> </w:t>
            </w:r>
            <w:r w:rsidRPr="002B382D">
              <w:rPr>
                <w:rStyle w:val="a8"/>
                <w:b/>
                <w:color w:val="000000"/>
                <w:sz w:val="28"/>
                <w:shd w:val="clear" w:color="auto" w:fill="FFFFFF"/>
              </w:rPr>
              <w:t xml:space="preserve">                        </w:t>
            </w:r>
            <w:r w:rsidRPr="002B382D">
              <w:rPr>
                <w:color w:val="000000"/>
                <w:shd w:val="clear" w:color="auto" w:fill="FFFFFF"/>
              </w:rPr>
              <w:t>Под </w:t>
            </w:r>
            <w:r w:rsidRPr="002B382D">
              <w:rPr>
                <w:rStyle w:val="a8"/>
                <w:b/>
                <w:color w:val="000000"/>
                <w:shd w:val="clear" w:color="auto" w:fill="FFFFFF"/>
              </w:rPr>
              <w:t>самовольным уходом ребёнка</w:t>
            </w:r>
            <w:r w:rsidRPr="002B382D">
              <w:rPr>
                <w:color w:val="000000"/>
                <w:shd w:val="clear" w:color="auto" w:fill="FFFFFF"/>
              </w:rPr>
              <w:t> понимается отсутствие несовершеннолетнего в возрасте до 7 лет в течение 1 часа, несовершеннолетних в возрасте старше 7 лет в течение 3 часов </w:t>
            </w:r>
            <w:r w:rsidRPr="002B382D">
              <w:rPr>
                <w:rStyle w:val="a8"/>
                <w:color w:val="000000"/>
                <w:u w:val="single"/>
                <w:shd w:val="clear" w:color="auto" w:fill="FFFFFF"/>
              </w:rPr>
              <w:t>без оповещения</w:t>
            </w:r>
            <w:r w:rsidRPr="002B382D">
              <w:rPr>
                <w:color w:val="000000"/>
                <w:shd w:val="clear" w:color="auto" w:fill="FFFFFF"/>
              </w:rPr>
              <w:t> </w:t>
            </w:r>
            <w:r w:rsidRPr="002B382D">
              <w:rPr>
                <w:rStyle w:val="a8"/>
                <w:color w:val="000000"/>
                <w:u w:val="single"/>
                <w:shd w:val="clear" w:color="auto" w:fill="FFFFFF"/>
              </w:rPr>
              <w:t>о своём местонахождении</w:t>
            </w:r>
            <w:r w:rsidRPr="002B382D">
              <w:rPr>
                <w:color w:val="000000"/>
                <w:shd w:val="clear" w:color="auto" w:fill="FFFFFF"/>
              </w:rPr>
              <w:t xml:space="preserve"> родителей (законных представителей), сотрудников учреждений, педагогов с момента наступления времени, оговорённого для возращения. </w:t>
            </w:r>
          </w:p>
          <w:p w:rsidR="002B382D" w:rsidRDefault="002B382D" w:rsidP="002B382D">
            <w:pPr>
              <w:pStyle w:val="22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Pr="00366B3E">
              <w:rPr>
                <w:color w:val="000000"/>
              </w:rPr>
              <w:t>К несовершеннолетним, совершающим самовольные уходы в соответствии с Федеральным законом «Об основах системы профилактики безнадзорности и правонарушений несовершеннолетних» от 24 июня 1999 года № 120-ФЗ применяются меры профилактического характера и иные меры воздействия в с</w:t>
            </w:r>
            <w:r>
              <w:rPr>
                <w:color w:val="000000"/>
              </w:rPr>
              <w:t>оответствии с законодательством.</w:t>
            </w:r>
          </w:p>
          <w:p w:rsidR="002B382D" w:rsidRDefault="002B382D" w:rsidP="002B382D">
            <w:pPr>
              <w:pStyle w:val="22"/>
              <w:shd w:val="clear" w:color="auto" w:fill="FFFFFF"/>
              <w:spacing w:before="150" w:beforeAutospacing="0" w:after="150" w:afterAutospacing="0"/>
              <w:jc w:val="both"/>
              <w:rPr>
                <w:b/>
                <w:color w:val="000000"/>
              </w:rPr>
            </w:pPr>
            <w:r w:rsidRPr="00366B3E">
              <w:rPr>
                <w:color w:val="000000"/>
              </w:rPr>
              <w:t xml:space="preserve">В свою очередь </w:t>
            </w:r>
            <w:r w:rsidRPr="00E4402E">
              <w:rPr>
                <w:b/>
                <w:color w:val="000000"/>
              </w:rPr>
              <w:t>родители привлекаются к административной ответственности</w:t>
            </w:r>
            <w:r w:rsidRPr="00366B3E">
              <w:rPr>
                <w:color w:val="000000"/>
              </w:rPr>
              <w:t xml:space="preserve"> в соответствии со ст. 5.35 КоАП РФ за неисполнение или ненадлежащее исполнение обязанностей по содержанию, воспитанию, обучению, защите прав и интересов несовершеннолетних, </w:t>
            </w:r>
            <w:r w:rsidRPr="00E4402E">
              <w:rPr>
                <w:color w:val="000000"/>
              </w:rPr>
              <w:t>что</w:t>
            </w:r>
            <w:r w:rsidRPr="00E4402E">
              <w:rPr>
                <w:b/>
                <w:color w:val="000000"/>
              </w:rPr>
              <w:t xml:space="preserve"> влечет предупреждение или наложение административного штрафа в размере от одного до пяти минимальных размеров оплаты труда.</w:t>
            </w:r>
          </w:p>
          <w:p w:rsidR="002B382D" w:rsidRPr="002B382D" w:rsidRDefault="002B382D" w:rsidP="002B382D">
            <w:pPr>
              <w:pStyle w:val="22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</w:rPr>
            </w:pPr>
            <w:r w:rsidRPr="00E4402E">
              <w:rPr>
                <w:color w:val="000000"/>
              </w:rPr>
              <w:t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</w:t>
            </w:r>
            <w:r>
              <w:rPr>
                <w:color w:val="000000"/>
              </w:rPr>
              <w:t xml:space="preserve"> </w:t>
            </w:r>
            <w:r w:rsidRPr="00E4402E">
              <w:rPr>
                <w:color w:val="000000"/>
              </w:rPr>
              <w:t>Кроме того, ребенок сам может стать жертвой насилия.</w:t>
            </w:r>
          </w:p>
        </w:tc>
        <w:tc>
          <w:tcPr>
            <w:tcW w:w="5386" w:type="dxa"/>
          </w:tcPr>
          <w:p w:rsidR="002B382D" w:rsidRPr="002B382D" w:rsidRDefault="002B382D" w:rsidP="002B382D">
            <w:pPr>
              <w:shd w:val="clear" w:color="auto" w:fill="FFFFFF"/>
              <w:ind w:right="14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2B382D">
              <w:rPr>
                <w:b/>
                <w:color w:val="000000"/>
                <w:sz w:val="28"/>
                <w:szCs w:val="28"/>
                <w:u w:val="single"/>
              </w:rPr>
              <w:t>Причины ухода ребёнка из дома.</w:t>
            </w:r>
          </w:p>
          <w:p w:rsidR="002B382D" w:rsidRDefault="002B382D" w:rsidP="002B382D">
            <w:pPr>
              <w:shd w:val="clear" w:color="auto" w:fill="FFFFFF"/>
              <w:ind w:right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убегают из дома по разным причинам и мотивам:</w:t>
            </w:r>
          </w:p>
          <w:p w:rsidR="002B382D" w:rsidRDefault="002B382D" w:rsidP="002B382D">
            <w:pPr>
              <w:shd w:val="clear" w:color="auto" w:fill="FFFFFF"/>
              <w:ind w:right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Прежде всего, дети убегают из дома </w:t>
            </w:r>
            <w:r w:rsidRPr="009C7C76">
              <w:rPr>
                <w:b/>
                <w:color w:val="000000"/>
                <w:sz w:val="24"/>
                <w:szCs w:val="24"/>
              </w:rPr>
              <w:t>из-за невыносимой домашней обстановки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9C7C76">
              <w:rPr>
                <w:color w:val="000000"/>
                <w:sz w:val="24"/>
                <w:szCs w:val="24"/>
              </w:rPr>
              <w:t>постоянного</w:t>
            </w:r>
            <w:r>
              <w:rPr>
                <w:color w:val="000000"/>
                <w:sz w:val="24"/>
                <w:szCs w:val="24"/>
              </w:rPr>
              <w:t xml:space="preserve"> физического, эмоционального или сексуального насилия, совершаемого над ними.</w:t>
            </w:r>
          </w:p>
          <w:p w:rsidR="002B382D" w:rsidRDefault="002B382D" w:rsidP="002B382D">
            <w:pPr>
              <w:shd w:val="clear" w:color="auto" w:fill="FFFFFF"/>
              <w:ind w:right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t xml:space="preserve">                                 </w:t>
            </w:r>
          </w:p>
          <w:p w:rsidR="002B382D" w:rsidRDefault="002B382D" w:rsidP="002B382D">
            <w:pPr>
              <w:shd w:val="clear" w:color="auto" w:fill="FFFFFF"/>
              <w:ind w:right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Это могут быть </w:t>
            </w:r>
            <w:r w:rsidRPr="009C7C76">
              <w:rPr>
                <w:b/>
                <w:color w:val="000000"/>
                <w:sz w:val="24"/>
                <w:szCs w:val="24"/>
              </w:rPr>
              <w:t>ошибки в воспитании</w:t>
            </w:r>
            <w:r>
              <w:rPr>
                <w:color w:val="000000"/>
                <w:sz w:val="24"/>
                <w:szCs w:val="24"/>
              </w:rPr>
              <w:t>, конфликт, основанный с непониманием взрослых; из-за обиды и нехватки внимания со стороны родителей.</w:t>
            </w:r>
          </w:p>
          <w:p w:rsidR="002B382D" w:rsidRPr="00EB7417" w:rsidRDefault="002B382D" w:rsidP="002B382D">
            <w:pPr>
              <w:shd w:val="clear" w:color="auto" w:fill="FFFFFF"/>
              <w:ind w:right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noProof/>
              </w:rPr>
              <w:t xml:space="preserve">  </w:t>
            </w:r>
          </w:p>
          <w:p w:rsidR="002B382D" w:rsidRDefault="002B382D" w:rsidP="002B382D">
            <w:pPr>
              <w:shd w:val="clear" w:color="auto" w:fill="FFFFFF"/>
              <w:ind w:right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Стремление убежать из дома – </w:t>
            </w:r>
            <w:r w:rsidRPr="001115D3">
              <w:rPr>
                <w:b/>
                <w:color w:val="000000"/>
                <w:sz w:val="24"/>
                <w:szCs w:val="24"/>
              </w:rPr>
              <w:t>это знак протеста</w:t>
            </w:r>
            <w:r>
              <w:rPr>
                <w:color w:val="000000"/>
                <w:sz w:val="24"/>
                <w:szCs w:val="24"/>
              </w:rPr>
              <w:t>, который чаще проявляется в среднем школьном возрасте (10 -13 лет).</w:t>
            </w:r>
          </w:p>
          <w:p w:rsidR="002B382D" w:rsidRDefault="002B382D" w:rsidP="002B382D">
            <w:pPr>
              <w:shd w:val="clear" w:color="auto" w:fill="FFFFFF"/>
              <w:ind w:right="14"/>
              <w:jc w:val="both"/>
              <w:rPr>
                <w:color w:val="000000"/>
                <w:sz w:val="24"/>
                <w:szCs w:val="24"/>
              </w:rPr>
            </w:pPr>
          </w:p>
          <w:p w:rsidR="002B382D" w:rsidRDefault="002B382D" w:rsidP="002B382D">
            <w:pPr>
              <w:shd w:val="clear" w:color="auto" w:fill="FFFFFF"/>
              <w:ind w:right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Нередки случаи, когда дети поддаются на </w:t>
            </w:r>
            <w:r w:rsidRPr="001115D3">
              <w:rPr>
                <w:b/>
                <w:color w:val="000000"/>
                <w:sz w:val="24"/>
                <w:szCs w:val="24"/>
              </w:rPr>
              <w:t>различные манипуляции со стороны сверстников</w:t>
            </w:r>
            <w:r>
              <w:rPr>
                <w:color w:val="000000"/>
                <w:sz w:val="24"/>
                <w:szCs w:val="24"/>
              </w:rPr>
              <w:t xml:space="preserve"> – «это круто» и «это модно».</w:t>
            </w:r>
          </w:p>
          <w:p w:rsidR="002B382D" w:rsidRDefault="002B382D" w:rsidP="002B382D">
            <w:pPr>
              <w:shd w:val="clear" w:color="auto" w:fill="FFFFFF"/>
              <w:ind w:right="14"/>
              <w:jc w:val="both"/>
              <w:rPr>
                <w:color w:val="000000"/>
                <w:sz w:val="24"/>
                <w:szCs w:val="24"/>
              </w:rPr>
            </w:pPr>
          </w:p>
          <w:p w:rsidR="002B382D" w:rsidRDefault="002B382D" w:rsidP="002B382D">
            <w:pPr>
              <w:shd w:val="clear" w:color="auto" w:fill="FFFFFF"/>
              <w:ind w:right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Побеги из семьи могут быть </w:t>
            </w:r>
            <w:r w:rsidRPr="001115D3">
              <w:rPr>
                <w:b/>
                <w:color w:val="000000"/>
                <w:sz w:val="24"/>
                <w:szCs w:val="24"/>
              </w:rPr>
              <w:t>связаны с неправильной родительской позицией относительно учёбы</w:t>
            </w:r>
            <w:r>
              <w:rPr>
                <w:color w:val="000000"/>
                <w:sz w:val="24"/>
                <w:szCs w:val="24"/>
              </w:rPr>
              <w:t>: завышенные требования к ребёнку, систематические упрёки, ограничения и наказания в отношении к ребёнку, имеющему плохую успеваемость.</w:t>
            </w:r>
          </w:p>
          <w:p w:rsidR="002B382D" w:rsidRDefault="002B382D" w:rsidP="002B382D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noProof/>
              </w:rPr>
              <w:drawing>
                <wp:inline distT="0" distB="0" distL="0" distR="0" wp14:anchorId="03330CBB" wp14:editId="587C19AE">
                  <wp:extent cx="1800225" cy="1341203"/>
                  <wp:effectExtent l="0" t="0" r="0" b="0"/>
                  <wp:docPr id="1" name="Рисунок 1" descr="\\192.168.0.253\сетевая\ОПБН\самовольные уходы\ллллл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0.253\сетевая\ОПБН\самовольные уходы\ллллл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4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82D" w:rsidRDefault="002B382D" w:rsidP="002B382D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Одним из мотивов ухода ребёнка из дома становится его </w:t>
            </w:r>
            <w:r w:rsidRPr="00EB7417">
              <w:rPr>
                <w:b/>
                <w:color w:val="000000"/>
                <w:sz w:val="24"/>
                <w:szCs w:val="24"/>
              </w:rPr>
              <w:t>потребность во</w:t>
            </w:r>
            <w:r>
              <w:rPr>
                <w:b/>
                <w:color w:val="000000"/>
                <w:sz w:val="24"/>
                <w:szCs w:val="24"/>
              </w:rPr>
              <w:t xml:space="preserve"> множестве новых и ярких впечат</w:t>
            </w:r>
            <w:r w:rsidRPr="00EB7417">
              <w:rPr>
                <w:b/>
                <w:color w:val="000000"/>
                <w:sz w:val="24"/>
                <w:szCs w:val="24"/>
              </w:rPr>
              <w:t>лений.</w:t>
            </w:r>
          </w:p>
          <w:p w:rsidR="002B382D" w:rsidRDefault="002B382D" w:rsidP="002B382D">
            <w:pPr>
              <w:tabs>
                <w:tab w:val="left" w:pos="117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16" w:type="dxa"/>
          </w:tcPr>
          <w:p w:rsidR="002B382D" w:rsidRPr="002B382D" w:rsidRDefault="002B382D" w:rsidP="002B382D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B382D">
              <w:rPr>
                <w:b/>
                <w:bCs/>
                <w:color w:val="000000"/>
                <w:sz w:val="28"/>
                <w:szCs w:val="28"/>
                <w:u w:val="single"/>
              </w:rPr>
              <w:t>Что делать? Куда идти? Кому звонить?</w:t>
            </w:r>
          </w:p>
          <w:p w:rsidR="002B382D" w:rsidRDefault="002B382D" w:rsidP="002B382D">
            <w:pPr>
              <w:rPr>
                <w:bCs/>
                <w:color w:val="000000"/>
                <w:sz w:val="24"/>
                <w:szCs w:val="24"/>
              </w:rPr>
            </w:pPr>
          </w:p>
          <w:p w:rsidR="002B382D" w:rsidRDefault="002B382D" w:rsidP="002B382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Если ваш ребёнок самовольно покинул дом, необходимо своевременно и грамотно организовать поиск ребёнка.</w:t>
            </w:r>
          </w:p>
          <w:p w:rsidR="002B382D" w:rsidRDefault="002B382D" w:rsidP="002B382D">
            <w:pPr>
              <w:rPr>
                <w:bCs/>
                <w:color w:val="000000"/>
                <w:sz w:val="24"/>
                <w:szCs w:val="24"/>
              </w:rPr>
            </w:pPr>
          </w:p>
          <w:p w:rsidR="002B382D" w:rsidRDefault="002B382D" w:rsidP="002B382D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Вспомните всё, что вам говорил ваш ребёнок в последнее время!</w:t>
            </w:r>
          </w:p>
          <w:p w:rsidR="002B382D" w:rsidRDefault="002B382D" w:rsidP="002B382D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Соберите родственников, с которыми ваш ребёнок общался в последнее время!</w:t>
            </w:r>
          </w:p>
          <w:p w:rsidR="002B382D" w:rsidRDefault="002B382D" w:rsidP="002B382D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Обзвоните друзей и знакомых!</w:t>
            </w:r>
          </w:p>
          <w:p w:rsidR="002B382D" w:rsidRDefault="002B382D" w:rsidP="002B382D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Проверьте,  не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пропали ли из дома документы, деньги, тёплые вещи.</w:t>
            </w:r>
          </w:p>
          <w:p w:rsidR="002B382D" w:rsidRDefault="002B382D" w:rsidP="002B382D">
            <w:pPr>
              <w:spacing w:line="276" w:lineRule="auto"/>
              <w:ind w:left="360"/>
              <w:rPr>
                <w:bCs/>
                <w:color w:val="000000"/>
                <w:sz w:val="24"/>
                <w:szCs w:val="24"/>
              </w:rPr>
            </w:pPr>
          </w:p>
          <w:p w:rsidR="002B382D" w:rsidRDefault="002B382D" w:rsidP="002B382D">
            <w:pPr>
              <w:spacing w:line="276" w:lineRule="auto"/>
              <w:ind w:left="36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Если самостоятельно не удалось найти ребёнка, о</w:t>
            </w:r>
            <w:r w:rsidRPr="00C062D7">
              <w:rPr>
                <w:bCs/>
                <w:color w:val="000000"/>
                <w:sz w:val="24"/>
                <w:szCs w:val="24"/>
              </w:rPr>
              <w:t>братитесь в соответствующие органы: м</w:t>
            </w:r>
            <w:r>
              <w:rPr>
                <w:bCs/>
                <w:color w:val="000000"/>
                <w:sz w:val="24"/>
                <w:szCs w:val="24"/>
              </w:rPr>
              <w:t>едицинские учреждения и полицию. В полиции обязаны принять заявление на розыск. Для этого вам необходимо иметь: свой паспорт, фотографию ребёнка и документ, удостоверяющий его личность.</w:t>
            </w:r>
          </w:p>
          <w:p w:rsidR="002B382D" w:rsidRDefault="002B382D" w:rsidP="002B382D">
            <w:pPr>
              <w:spacing w:line="276" w:lineRule="auto"/>
              <w:ind w:left="36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Помните, каждую минуту ребёнок может подвергаться большой опасности. Особенно важны первые сутки - двое поиска, именно в это время находится большой процент пропавших детей.</w:t>
            </w:r>
          </w:p>
          <w:p w:rsidR="002B382D" w:rsidRPr="00C062D7" w:rsidRDefault="002B382D" w:rsidP="002B382D">
            <w:pPr>
              <w:spacing w:line="276" w:lineRule="auto"/>
              <w:ind w:left="36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2B382D" w:rsidRPr="00606081" w:rsidRDefault="002B382D" w:rsidP="002B382D">
            <w:pPr>
              <w:widowControl/>
              <w:shd w:val="clear" w:color="auto" w:fill="FFFFFF"/>
              <w:autoSpaceDE/>
              <w:autoSpaceDN/>
              <w:adjustRightInd/>
              <w:spacing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06081">
              <w:rPr>
                <w:b/>
                <w:bCs/>
                <w:color w:val="000000"/>
                <w:sz w:val="21"/>
                <w:szCs w:val="21"/>
              </w:rPr>
              <w:t>ПОМНИТЕ!</w:t>
            </w:r>
          </w:p>
          <w:p w:rsidR="002B382D" w:rsidRPr="00606081" w:rsidRDefault="002B382D" w:rsidP="002B382D">
            <w:pPr>
              <w:widowControl/>
              <w:shd w:val="clear" w:color="auto" w:fill="FFFFFF"/>
              <w:autoSpaceDE/>
              <w:autoSpaceDN/>
              <w:adjustRightInd/>
              <w:spacing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06081">
              <w:rPr>
                <w:b/>
                <w:bCs/>
                <w:color w:val="000000"/>
                <w:sz w:val="21"/>
                <w:szCs w:val="21"/>
              </w:rPr>
              <w:t>Ваш ребенок не сможет самостоятельно преодолеть трудности без вашей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помощи.</w:t>
            </w:r>
          </w:p>
          <w:p w:rsidR="002B382D" w:rsidRPr="00606081" w:rsidRDefault="002B382D" w:rsidP="002B382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06081">
              <w:rPr>
                <w:b/>
                <w:bCs/>
                <w:color w:val="000000"/>
                <w:sz w:val="21"/>
                <w:szCs w:val="21"/>
              </w:rPr>
              <w:t>ЛЮБВИ и ПОНИМАНИЯ!!!</w:t>
            </w:r>
          </w:p>
          <w:p w:rsidR="002B382D" w:rsidRDefault="002B382D" w:rsidP="002B382D">
            <w:pPr>
              <w:tabs>
                <w:tab w:val="left" w:pos="1170"/>
              </w:tabs>
              <w:jc w:val="center"/>
              <w:rPr>
                <w:b/>
                <w:sz w:val="28"/>
              </w:rPr>
            </w:pPr>
          </w:p>
        </w:tc>
      </w:tr>
    </w:tbl>
    <w:p w:rsidR="002B382D" w:rsidRPr="002B382D" w:rsidRDefault="002B382D" w:rsidP="002B382D">
      <w:pPr>
        <w:tabs>
          <w:tab w:val="left" w:pos="1170"/>
        </w:tabs>
        <w:rPr>
          <w:b/>
          <w:sz w:val="28"/>
        </w:rPr>
      </w:pPr>
      <w:bookmarkStart w:id="0" w:name="_GoBack"/>
      <w:bookmarkEnd w:id="0"/>
    </w:p>
    <w:sectPr w:rsidR="002B382D" w:rsidRPr="002B382D" w:rsidSect="002B382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9FAB500"/>
    <w:lvl w:ilvl="0">
      <w:numFmt w:val="bullet"/>
      <w:lvlText w:val="*"/>
      <w:lvlJc w:val="left"/>
    </w:lvl>
  </w:abstractNum>
  <w:abstractNum w:abstractNumId="1" w15:restartNumberingAfterBreak="0">
    <w:nsid w:val="089A3095"/>
    <w:multiLevelType w:val="multilevel"/>
    <w:tmpl w:val="034E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C3E0C"/>
    <w:multiLevelType w:val="multilevel"/>
    <w:tmpl w:val="9DEC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451BB"/>
    <w:multiLevelType w:val="multilevel"/>
    <w:tmpl w:val="F9607E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A73AE9"/>
    <w:multiLevelType w:val="hybridMultilevel"/>
    <w:tmpl w:val="6BA62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15CB9"/>
    <w:multiLevelType w:val="multilevel"/>
    <w:tmpl w:val="FB12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475"/>
    <w:rsid w:val="000170A5"/>
    <w:rsid w:val="0009390D"/>
    <w:rsid w:val="000A4600"/>
    <w:rsid w:val="001115D3"/>
    <w:rsid w:val="001F200F"/>
    <w:rsid w:val="00245D41"/>
    <w:rsid w:val="002B382D"/>
    <w:rsid w:val="002D7D3B"/>
    <w:rsid w:val="00303F2B"/>
    <w:rsid w:val="00366B3E"/>
    <w:rsid w:val="003F4ECA"/>
    <w:rsid w:val="00556396"/>
    <w:rsid w:val="00606081"/>
    <w:rsid w:val="006C7E23"/>
    <w:rsid w:val="00726ECA"/>
    <w:rsid w:val="007273D6"/>
    <w:rsid w:val="00783BDA"/>
    <w:rsid w:val="00795273"/>
    <w:rsid w:val="008570D9"/>
    <w:rsid w:val="00921087"/>
    <w:rsid w:val="009C3580"/>
    <w:rsid w:val="009C7C76"/>
    <w:rsid w:val="00A14495"/>
    <w:rsid w:val="00A378E2"/>
    <w:rsid w:val="00A87E68"/>
    <w:rsid w:val="00AA08CF"/>
    <w:rsid w:val="00AD6C4D"/>
    <w:rsid w:val="00B01475"/>
    <w:rsid w:val="00B27A57"/>
    <w:rsid w:val="00B424A3"/>
    <w:rsid w:val="00C062D7"/>
    <w:rsid w:val="00C3340C"/>
    <w:rsid w:val="00D81D2B"/>
    <w:rsid w:val="00E10FCA"/>
    <w:rsid w:val="00E4402E"/>
    <w:rsid w:val="00E64729"/>
    <w:rsid w:val="00EB7417"/>
    <w:rsid w:val="00EF0428"/>
    <w:rsid w:val="00F455B8"/>
    <w:rsid w:val="00F53BC9"/>
    <w:rsid w:val="00FA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C1E2399-702C-4917-8ED0-BA3676BC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939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дрес 1"/>
    <w:rsid w:val="00783BDA"/>
    <w:pPr>
      <w:spacing w:after="0" w:line="240" w:lineRule="auto"/>
    </w:pPr>
    <w:rPr>
      <w:rFonts w:ascii="Century Gothic" w:eastAsia="Times New Roman" w:hAnsi="Century Gothic" w:cs="Century Gothic"/>
      <w:bCs/>
      <w:spacing w:val="10"/>
      <w:sz w:val="28"/>
      <w:szCs w:val="28"/>
      <w:lang w:eastAsia="ru-RU" w:bidi="ru-RU"/>
    </w:rPr>
  </w:style>
  <w:style w:type="paragraph" w:styleId="a7">
    <w:name w:val="List Paragraph"/>
    <w:basedOn w:val="a"/>
    <w:uiPriority w:val="34"/>
    <w:qFormat/>
    <w:rsid w:val="00EB7417"/>
    <w:pPr>
      <w:ind w:left="720"/>
      <w:contextualSpacing/>
    </w:pPr>
  </w:style>
  <w:style w:type="character" w:styleId="a8">
    <w:name w:val="Emphasis"/>
    <w:basedOn w:val="a0"/>
    <w:uiPriority w:val="20"/>
    <w:qFormat/>
    <w:rsid w:val="00366B3E"/>
    <w:rPr>
      <w:i/>
      <w:iCs/>
    </w:rPr>
  </w:style>
  <w:style w:type="paragraph" w:customStyle="1" w:styleId="22">
    <w:name w:val="22"/>
    <w:basedOn w:val="a"/>
    <w:rsid w:val="00366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71"/>
    <w:basedOn w:val="a"/>
    <w:rsid w:val="00366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F2F5-701E-495D-88A7-D33E7378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25</cp:revision>
  <cp:lastPrinted>2020-06-29T08:20:00Z</cp:lastPrinted>
  <dcterms:created xsi:type="dcterms:W3CDTF">2018-05-02T15:45:00Z</dcterms:created>
  <dcterms:modified xsi:type="dcterms:W3CDTF">2021-07-28T11:09:00Z</dcterms:modified>
</cp:coreProperties>
</file>